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jc w:val="center"/>
        <w:rPr>
          <w:rFonts w:hint="eastAsia" w:ascii="方正小标宋简体" w:hAnsi="宋体" w:eastAsia="方正小标宋简体"/>
          <w:sz w:val="32"/>
          <w:szCs w:val="32"/>
        </w:rPr>
      </w:pPr>
      <w:r>
        <w:rPr>
          <w:rFonts w:hint="eastAsia" w:ascii="方正小标宋简体" w:hAnsi="宋体" w:eastAsia="方正小标宋简体" w:cs="黑体"/>
          <w:sz w:val="44"/>
          <w:szCs w:val="44"/>
        </w:rPr>
        <w:t>承 诺 书</w:t>
      </w:r>
    </w:p>
    <w:p>
      <w:pPr>
        <w:snapToGrid w:val="0"/>
        <w:spacing w:line="580" w:lineRule="atLeast"/>
        <w:jc w:val="center"/>
        <w:rPr>
          <w:rFonts w:ascii="仿宋_GB2312" w:hAnsi="宋体" w:eastAsia="仿宋_GB2312"/>
          <w:sz w:val="44"/>
          <w:szCs w:val="44"/>
        </w:rPr>
      </w:pPr>
    </w:p>
    <w:p>
      <w:pPr>
        <w:snapToGrid w:val="0"/>
        <w:spacing w:line="580" w:lineRule="atLeast"/>
        <w:jc w:val="left"/>
        <w:rPr>
          <w:rFonts w:ascii="仿宋_GB2312" w:eastAsia="仿宋_GB2312"/>
          <w:sz w:val="32"/>
          <w:szCs w:val="32"/>
          <w:u w:val="single"/>
        </w:rPr>
      </w:pPr>
      <w:r>
        <w:rPr>
          <w:rFonts w:hint="eastAsia" w:ascii="仿宋_GB2312" w:hAnsi="宋体" w:eastAsia="仿宋_GB2312" w:cs="仿宋_GB2312"/>
          <w:sz w:val="32"/>
          <w:szCs w:val="32"/>
          <w:lang w:eastAsia="zh-CN"/>
        </w:rPr>
        <w:t>远安金谷村镇银行股份有限公司</w:t>
      </w:r>
      <w:r>
        <w:rPr>
          <w:rFonts w:hint="eastAsia" w:ascii="仿宋_GB2312" w:hAnsi="宋体" w:eastAsia="仿宋_GB2312" w:cs="仿宋_GB2312"/>
          <w:sz w:val="32"/>
          <w:szCs w:val="32"/>
        </w:rPr>
        <w:t>：</w:t>
      </w:r>
    </w:p>
    <w:p>
      <w:pPr>
        <w:snapToGrid w:val="0"/>
        <w:spacing w:line="580" w:lineRule="atLeas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我单位详细阅读了贵单位《关于公开选聘会计师事务所的公告》，并理解其全部内容和要</w:t>
      </w:r>
      <w:bookmarkStart w:id="0" w:name="_GoBack"/>
      <w:bookmarkEnd w:id="0"/>
      <w:r>
        <w:rPr>
          <w:rFonts w:hint="eastAsia" w:ascii="仿宋_GB2312" w:hAnsi="宋体" w:eastAsia="仿宋_GB2312" w:cs="仿宋_GB2312"/>
          <w:sz w:val="32"/>
          <w:szCs w:val="32"/>
        </w:rPr>
        <w:t>求。经对照，我单位符合公告所列的申报条件，特申请参加选聘工作。</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本单位郑重承诺和保证：</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一、</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我单位递交的材料所涉及的一切内容和资料均真实、有效，无任何虚假和隐瞒情况。</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二、截至申报之日，我单位经营状况良好，没有处于被有关行政部门禁止或限制进行中介业务的处罚期内和财产被接管、冻结、破产的状态。</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三、截至申报之日，近三年未受到有关部门处理处罚且无不良行为记录。</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四、若我公司入选，将坚持客观独立、公正执业、诚实守信、勤勉尽责，积极服务并保证工作质量。</w:t>
      </w:r>
    </w:p>
    <w:p>
      <w:pPr>
        <w:snapToGrid w:val="0"/>
        <w:spacing w:line="580" w:lineRule="atLeast"/>
        <w:ind w:firstLine="640" w:firstLineChars="200"/>
        <w:jc w:val="left"/>
        <w:rPr>
          <w:rFonts w:ascii="仿宋_GB2312" w:eastAsia="仿宋_GB2312"/>
          <w:kern w:val="0"/>
          <w:sz w:val="32"/>
          <w:szCs w:val="32"/>
        </w:rPr>
      </w:pPr>
    </w:p>
    <w:p>
      <w:pPr>
        <w:snapToGrid w:val="0"/>
        <w:spacing w:line="580" w:lineRule="atLeast"/>
        <w:ind w:left="-21" w:leftChars="-10" w:right="-817" w:rightChars="-389" w:firstLine="1280" w:firstLineChars="400"/>
        <w:rPr>
          <w:rFonts w:hint="eastAsia" w:ascii="仿宋_GB2312" w:hAnsi="宋体" w:eastAsia="仿宋_GB2312" w:cs="仿宋_GB2312"/>
          <w:sz w:val="32"/>
          <w:szCs w:val="32"/>
        </w:rPr>
      </w:pPr>
      <w:r>
        <w:rPr>
          <w:rFonts w:hint="eastAsia" w:ascii="仿宋_GB2312" w:hAnsi="宋体" w:eastAsia="仿宋_GB2312" w:cs="仿宋_GB2312"/>
          <w:sz w:val="32"/>
          <w:szCs w:val="32"/>
        </w:rPr>
        <w:t>法定代表人或授权委托人（签字或盖章）：</w:t>
      </w:r>
    </w:p>
    <w:p>
      <w:pPr>
        <w:snapToGrid w:val="0"/>
        <w:spacing w:line="580" w:lineRule="atLeast"/>
        <w:ind w:left="-21" w:leftChars="-10" w:right="-817" w:rightChars="-389" w:firstLine="1280" w:firstLineChars="400"/>
        <w:rPr>
          <w:rFonts w:ascii="仿宋_GB2312" w:eastAsia="仿宋_GB2312"/>
          <w:sz w:val="32"/>
          <w:szCs w:val="32"/>
        </w:rPr>
      </w:pPr>
    </w:p>
    <w:p>
      <w:pPr>
        <w:snapToGrid w:val="0"/>
        <w:spacing w:line="580" w:lineRule="atLeast"/>
        <w:ind w:right="840"/>
        <w:jc w:val="right"/>
      </w:pP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613B7B"/>
    <w:rsid w:val="1E150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2021-01-25T02:07:16Z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